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422C" w14:textId="08B7D9A1" w:rsidR="00D249B4" w:rsidRPr="00EF5F6A" w:rsidRDefault="009A0ECC" w:rsidP="009A0ECC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 </w:t>
      </w:r>
      <w:r w:rsidRPr="00EF5F6A">
        <w:rPr>
          <w:rFonts w:ascii="Arial" w:hAnsi="Arial" w:cs="Arial"/>
          <w:b/>
          <w:bCs/>
          <w:sz w:val="28"/>
          <w:szCs w:val="28"/>
          <w:u w:val="single"/>
          <w:lang w:val="el-GR"/>
        </w:rPr>
        <w:t>ΑΝΑΚΟΙΝΩΣΗ ΠΑΡΑΚΟΛΟΥΘΗΣΗΣ ΠΛΗΘΥΣΜΟΥ ΔΑΚΩΝ ΜΕΣΚΛΩΝ – ΖΟΥΡΒΑΣ ( 01.8.2022 )</w:t>
      </w:r>
    </w:p>
    <w:p w14:paraId="0A75E6D4" w14:textId="0F1D6FE4" w:rsidR="009A0ECC" w:rsidRPr="009A0ECC" w:rsidRDefault="009A0ECC" w:rsidP="009A0EC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el-GR"/>
        </w:rPr>
      </w:pPr>
      <w:r w:rsidRPr="009A0ECC">
        <w:rPr>
          <w:rFonts w:ascii="Arial" w:hAnsi="Arial" w:cs="Arial"/>
          <w:b/>
          <w:bCs/>
          <w:sz w:val="24"/>
          <w:szCs w:val="24"/>
          <w:u w:val="single"/>
          <w:lang w:val="el-GR"/>
        </w:rPr>
        <w:t>Δράση Β</w:t>
      </w:r>
      <w:r w:rsidRPr="009A0ECC">
        <w:rPr>
          <w:rFonts w:ascii="Arial" w:hAnsi="Arial" w:cs="Arial"/>
          <w:b/>
          <w:bCs/>
          <w:sz w:val="24"/>
          <w:szCs w:val="24"/>
          <w:u w:val="single"/>
        </w:rPr>
        <w:t>ii</w:t>
      </w:r>
      <w:r w:rsidRPr="009A0ECC">
        <w:rPr>
          <w:rFonts w:ascii="Arial" w:hAnsi="Arial" w:cs="Arial"/>
          <w:b/>
          <w:bCs/>
          <w:sz w:val="24"/>
          <w:szCs w:val="24"/>
          <w:u w:val="single"/>
          <w:lang w:val="el-GR"/>
        </w:rPr>
        <w:t>.2 ΠΡΓ ΟΕΦ ΚΑΝ(ΕΕ) 611&amp;615/14 ΑΣ ΜΕΣΚΛΩΝ</w:t>
      </w:r>
    </w:p>
    <w:p w14:paraId="1E8E8FCA" w14:textId="25DB9BDA" w:rsidR="009A0ECC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-Το κουκούτσι του ελαιοκάρπου έχει πήξει και πλέον ο καρπός είναι επιδεκτικός προσβολής από τον δάκο</w:t>
      </w:r>
      <w:r w:rsidR="000F20D7">
        <w:rPr>
          <w:rFonts w:ascii="Arial" w:hAnsi="Arial" w:cs="Arial"/>
          <w:sz w:val="24"/>
          <w:szCs w:val="24"/>
          <w:lang w:val="el-GR"/>
        </w:rPr>
        <w:t>.</w:t>
      </w:r>
      <w:r w:rsidR="007B54CF">
        <w:rPr>
          <w:rFonts w:ascii="Arial" w:hAnsi="Arial" w:cs="Arial"/>
          <w:sz w:val="24"/>
          <w:szCs w:val="24"/>
          <w:lang w:val="el-GR"/>
        </w:rPr>
        <w:t>(20% προσβολή)</w:t>
      </w:r>
    </w:p>
    <w:p w14:paraId="5E2F063B" w14:textId="03541CBD" w:rsidR="009A0ECC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 Οι καταμετρούμενοι πληθυσμοί δάκου είναι πολύ υψηλοί σε αριθμό</w:t>
      </w:r>
      <w:r w:rsidR="000F20D7">
        <w:rPr>
          <w:rFonts w:ascii="Arial" w:hAnsi="Arial" w:cs="Arial"/>
          <w:sz w:val="24"/>
          <w:szCs w:val="24"/>
          <w:lang w:val="el-GR"/>
        </w:rPr>
        <w:t xml:space="preserve"> </w:t>
      </w:r>
      <w:r w:rsidR="007B54CF">
        <w:rPr>
          <w:rFonts w:ascii="Arial" w:hAnsi="Arial" w:cs="Arial"/>
          <w:sz w:val="24"/>
          <w:szCs w:val="24"/>
          <w:lang w:val="el-GR"/>
        </w:rPr>
        <w:t>(</w:t>
      </w:r>
      <w:r w:rsidR="000F20D7">
        <w:rPr>
          <w:rFonts w:ascii="Arial" w:hAnsi="Arial" w:cs="Arial"/>
          <w:sz w:val="24"/>
          <w:szCs w:val="24"/>
          <w:lang w:val="el-GR"/>
        </w:rPr>
        <w:t>44% θηλυκά και 50% γονιμότητα</w:t>
      </w:r>
      <w:r w:rsidR="007B54CF">
        <w:rPr>
          <w:rFonts w:ascii="Arial" w:hAnsi="Arial" w:cs="Arial"/>
          <w:sz w:val="24"/>
          <w:szCs w:val="24"/>
          <w:lang w:val="el-GR"/>
        </w:rPr>
        <w:t>)</w:t>
      </w:r>
    </w:p>
    <w:p w14:paraId="4D0EFB12" w14:textId="77777777" w:rsidR="009A0ECC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 Εφαρμόστηκε ο Α δολωματικός ψεκασμός ευθύνης ΠΕ Χανίων από 30.6.22 έως 4.7.22.</w:t>
      </w:r>
    </w:p>
    <w:p w14:paraId="52C2C21F" w14:textId="7650D7F0" w:rsidR="009A0ECC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 Ξεκίνησε ο Β δολωματικός ψεκασμός ευθύνης ΠΕ Χανίων από Παρασκευή 29.7.22</w:t>
      </w:r>
    </w:p>
    <w:p w14:paraId="149DFE46" w14:textId="77777777" w:rsidR="009A0ECC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 Ο αριθμός των καταμετρούμενων δάκων παραμένει υψηλός σε όλους τους γεωγραφικούς θύλακες των Μεσκλών – Ζούρβας.</w:t>
      </w:r>
    </w:p>
    <w:p w14:paraId="01D66B8D" w14:textId="77777777" w:rsidR="00662684" w:rsidRPr="000F20D7" w:rsidRDefault="009A0ECC" w:rsidP="009A0ECC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0F20D7">
        <w:rPr>
          <w:rFonts w:ascii="Arial" w:hAnsi="Arial" w:cs="Arial"/>
          <w:sz w:val="24"/>
          <w:szCs w:val="24"/>
          <w:lang w:val="el-GR"/>
        </w:rPr>
        <w:t>- Η ενεργή συμμετοχή των παραγωγών στους δολωματικούς ψεκασμούς ευθύνης ΠΕ Χανίων είναι απαραίτητη.</w:t>
      </w:r>
    </w:p>
    <w:p w14:paraId="1024B136" w14:textId="06360040" w:rsidR="009A0ECC" w:rsidRPr="00EF5F6A" w:rsidRDefault="009A0ECC" w:rsidP="000417C5">
      <w:pPr>
        <w:spacing w:line="360" w:lineRule="auto"/>
        <w:jc w:val="center"/>
        <w:rPr>
          <w:rFonts w:ascii="Arial" w:hAnsi="Arial" w:cs="Arial"/>
          <w:b/>
          <w:bCs/>
          <w:u w:val="single"/>
          <w:lang w:val="el-GR"/>
        </w:rPr>
      </w:pPr>
      <w:r w:rsidRPr="00EF5F6A">
        <w:rPr>
          <w:rFonts w:ascii="Arial" w:hAnsi="Arial" w:cs="Arial"/>
          <w:b/>
          <w:bCs/>
          <w:u w:val="single"/>
          <w:lang w:val="el-GR"/>
        </w:rPr>
        <w:t xml:space="preserve">ΑΡΙΘΜΟΣ ΣΥΛΛΗΦΘΕΝΤΩΝ ΔΑΚΩΝ ΑΝΑ ΠΕΝΘΗΜΕΡΟ ΑΝΑ ΠΑΓΙΔΑ / ΘΥΛΑΚΑ ΠΕΡΙΟΧΗΣ (ΠΕΡΙΟΔΟΣ 26.5.22 ΕΩΣ </w:t>
      </w:r>
      <w:r w:rsidR="00A67E6C" w:rsidRPr="00EF5F6A">
        <w:rPr>
          <w:rFonts w:ascii="Arial" w:hAnsi="Arial" w:cs="Arial"/>
          <w:b/>
          <w:bCs/>
          <w:u w:val="single"/>
          <w:lang w:val="el-GR"/>
        </w:rPr>
        <w:t>01</w:t>
      </w:r>
      <w:r w:rsidRPr="00EF5F6A">
        <w:rPr>
          <w:rFonts w:ascii="Arial" w:hAnsi="Arial" w:cs="Arial"/>
          <w:b/>
          <w:bCs/>
          <w:u w:val="single"/>
          <w:lang w:val="el-GR"/>
        </w:rPr>
        <w:t>.</w:t>
      </w:r>
      <w:r w:rsidR="00A67E6C" w:rsidRPr="00EF5F6A">
        <w:rPr>
          <w:rFonts w:ascii="Arial" w:hAnsi="Arial" w:cs="Arial"/>
          <w:b/>
          <w:bCs/>
          <w:u w:val="single"/>
          <w:lang w:val="el-GR"/>
        </w:rPr>
        <w:t>8</w:t>
      </w:r>
      <w:r w:rsidRPr="00EF5F6A">
        <w:rPr>
          <w:rFonts w:ascii="Arial" w:hAnsi="Arial" w:cs="Arial"/>
          <w:b/>
          <w:bCs/>
          <w:u w:val="single"/>
          <w:lang w:val="el-GR"/>
        </w:rPr>
        <w:t>.22)</w:t>
      </w:r>
    </w:p>
    <w:p w14:paraId="4B3A1341" w14:textId="0848D693" w:rsidR="00DA0FAD" w:rsidRDefault="00A67E6C" w:rsidP="00BF6ACE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</w:pPr>
      <w:r w:rsidRPr="00EF5F6A">
        <w:rPr>
          <w:b/>
          <w:bCs/>
          <w:noProof/>
        </w:rPr>
        <w:drawing>
          <wp:inline distT="0" distB="0" distL="0" distR="0" wp14:anchorId="7B7371A8" wp14:editId="43394CEC">
            <wp:extent cx="8655269" cy="2754805"/>
            <wp:effectExtent l="0" t="0" r="12700" b="7620"/>
            <wp:docPr id="1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A9CC785D-FB40-DEBE-3EEA-7E93EB62A7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="00DA0FAD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  <w:br w:type="page"/>
      </w:r>
    </w:p>
    <w:p w14:paraId="673271B3" w14:textId="1540DA50" w:rsidR="007F58D0" w:rsidRDefault="007F58D0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</w:pPr>
    </w:p>
    <w:p w14:paraId="7403F352" w14:textId="77777777" w:rsidR="007F58D0" w:rsidRDefault="007F58D0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</w:pPr>
    </w:p>
    <w:tbl>
      <w:tblPr>
        <w:tblW w:w="5851" w:type="dxa"/>
        <w:tblInd w:w="-147" w:type="dxa"/>
        <w:tblLook w:val="04A0" w:firstRow="1" w:lastRow="0" w:firstColumn="1" w:lastColumn="0" w:noHBand="0" w:noVBand="1"/>
      </w:tblPr>
      <w:tblGrid>
        <w:gridCol w:w="1840"/>
        <w:gridCol w:w="1588"/>
        <w:gridCol w:w="1181"/>
        <w:gridCol w:w="1242"/>
      </w:tblGrid>
      <w:tr w:rsidR="007F58D0" w:rsidRPr="007F58D0" w14:paraId="18227654" w14:textId="77777777" w:rsidTr="007F58D0">
        <w:trPr>
          <w:trHeight w:val="80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12B8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ΗΜΕΡΟΜΗΝΙΑ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D3B1" w14:textId="77777777" w:rsidR="007F58D0" w:rsidRPr="007F58D0" w:rsidRDefault="007F58D0" w:rsidP="007F58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ΒΟΡΕΙΟΣ ΘΥΛΑΚΑΣ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05A5" w14:textId="77777777" w:rsidR="007F58D0" w:rsidRPr="007F58D0" w:rsidRDefault="007F58D0" w:rsidP="007F58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B050"/>
                <w:lang w:eastAsia="en-GB" w:bidi="ar-SA"/>
              </w:rPr>
              <w:t>ΜΕΣΟΣ ΘΥΛΑΚΑΣ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4456" w14:textId="34113CD1" w:rsidR="007F58D0" w:rsidRPr="007F58D0" w:rsidRDefault="007F58D0" w:rsidP="007F58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en-GB" w:bidi="ar-SA"/>
              </w:rPr>
              <w:t>ΝΟΤΙΟΣ ΘΥΛΑΚΑΣ</w:t>
            </w:r>
          </w:p>
        </w:tc>
      </w:tr>
      <w:tr w:rsidR="007F58D0" w:rsidRPr="007F58D0" w14:paraId="6BCCC6C9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3B3F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26-05 ΕΩΣ 01-06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CBB6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C747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D78B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19</w:t>
            </w:r>
          </w:p>
        </w:tc>
      </w:tr>
      <w:tr w:rsidR="007F58D0" w:rsidRPr="007F58D0" w14:paraId="1EAC9EE1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FE50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01-06 ΕΩΣ 06-06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0F1D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B362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AD5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22</w:t>
            </w:r>
          </w:p>
        </w:tc>
      </w:tr>
      <w:tr w:rsidR="007F58D0" w:rsidRPr="007F58D0" w14:paraId="0F62F1D0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EC43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06-06 ΕΩΣ 11-06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ADF7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BE97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62DF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25</w:t>
            </w:r>
          </w:p>
        </w:tc>
      </w:tr>
      <w:tr w:rsidR="007F58D0" w:rsidRPr="007F58D0" w14:paraId="16CB5C07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6225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11-06 ΕΩΣ 16-06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1E60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2929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CD1B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18</w:t>
            </w:r>
          </w:p>
        </w:tc>
      </w:tr>
      <w:tr w:rsidR="007F58D0" w:rsidRPr="007F58D0" w14:paraId="65FD56F5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3C82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16-06 ΕΩΣ 21-06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F10A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CDC0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EC4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22</w:t>
            </w:r>
          </w:p>
        </w:tc>
      </w:tr>
      <w:tr w:rsidR="007F58D0" w:rsidRPr="007F58D0" w14:paraId="37903B2A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EC84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21-06 ΕΩΣ 26-06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52E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392B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161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27</w:t>
            </w:r>
          </w:p>
        </w:tc>
      </w:tr>
      <w:tr w:rsidR="007F58D0" w:rsidRPr="007F58D0" w14:paraId="2C24E069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91ED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26-06 ΕΩΣ 01-07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F881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4AAC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26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9235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32</w:t>
            </w:r>
          </w:p>
        </w:tc>
      </w:tr>
      <w:tr w:rsidR="007F58D0" w:rsidRPr="007F58D0" w14:paraId="77D601D5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D804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01-07 ΕΩΣ 06-07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C9F3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66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4779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986A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61</w:t>
            </w:r>
          </w:p>
        </w:tc>
      </w:tr>
      <w:tr w:rsidR="007F58D0" w:rsidRPr="007F58D0" w14:paraId="09E3F2B6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34B9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06-07 ΕΩΣ 11-07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9038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61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AD94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DCB6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60</w:t>
            </w:r>
          </w:p>
        </w:tc>
      </w:tr>
      <w:tr w:rsidR="007F58D0" w:rsidRPr="007F58D0" w14:paraId="052AEADB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D343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11-07 ΕΩΣ 16-07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6C16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4B0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38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215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53</w:t>
            </w:r>
          </w:p>
        </w:tc>
      </w:tr>
      <w:tr w:rsidR="007F58D0" w:rsidRPr="007F58D0" w14:paraId="24D9E957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8B44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16-07 ΕΩΣ 21-07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9EA3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61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96CE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43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0A2B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50</w:t>
            </w:r>
          </w:p>
        </w:tc>
      </w:tr>
      <w:tr w:rsidR="007F58D0" w:rsidRPr="007F58D0" w14:paraId="53BDF343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80A7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21-07 ΕΩΣ 26-07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5C88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D3C0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60D0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56</w:t>
            </w:r>
          </w:p>
        </w:tc>
      </w:tr>
      <w:tr w:rsidR="007F58D0" w:rsidRPr="007F58D0" w14:paraId="3D89530D" w14:textId="77777777" w:rsidTr="007F58D0">
        <w:trPr>
          <w:trHeight w:val="402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3A2A" w14:textId="77777777" w:rsidR="007F58D0" w:rsidRPr="007F58D0" w:rsidRDefault="007F58D0" w:rsidP="007F5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26-07 ΕΩΣ 01-08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3B85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2420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48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AC0D" w14:textId="77777777" w:rsidR="007F58D0" w:rsidRPr="007F58D0" w:rsidRDefault="007F58D0" w:rsidP="007F58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 w:bidi="ar-SA"/>
              </w:rPr>
            </w:pPr>
            <w:r w:rsidRPr="007F58D0">
              <w:rPr>
                <w:rFonts w:ascii="Calibri" w:eastAsia="Times New Roman" w:hAnsi="Calibri" w:cs="Calibri"/>
                <w:color w:val="000000"/>
                <w:lang w:eastAsia="en-GB" w:bidi="ar-SA"/>
              </w:rPr>
              <w:t>54</w:t>
            </w:r>
          </w:p>
        </w:tc>
      </w:tr>
    </w:tbl>
    <w:p w14:paraId="7DAB0A14" w14:textId="75C47C2B" w:rsidR="00DA0FAD" w:rsidRDefault="007F58D0" w:rsidP="004F53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</w:pPr>
      <w:r w:rsidRPr="00DA0FAD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val="el-GR" w:eastAsia="en-GB" w:bidi="ar-SA"/>
        </w:rPr>
        <w:drawing>
          <wp:anchor distT="0" distB="0" distL="114300" distR="114300" simplePos="0" relativeHeight="251656192" behindDoc="0" locked="0" layoutInCell="1" allowOverlap="1" wp14:anchorId="3C676F69" wp14:editId="47BA8A3B">
            <wp:simplePos x="0" y="0"/>
            <wp:positionH relativeFrom="margin">
              <wp:posOffset>3848100</wp:posOffset>
            </wp:positionH>
            <wp:positionV relativeFrom="margin">
              <wp:posOffset>622300</wp:posOffset>
            </wp:positionV>
            <wp:extent cx="5193665" cy="3895090"/>
            <wp:effectExtent l="0" t="0" r="698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4841" r="3130" b="5947"/>
                    <a:stretch/>
                  </pic:blipFill>
                  <pic:spPr bwMode="auto">
                    <a:xfrm>
                      <a:off x="0" y="0"/>
                      <a:ext cx="519366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8888" w14:textId="3A5F5173" w:rsidR="00DA0FAD" w:rsidRPr="00DA0FAD" w:rsidRDefault="00DA0FAD" w:rsidP="007F58D0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l-GR" w:eastAsia="en-GB" w:bidi="ar-SA"/>
        </w:rPr>
      </w:pPr>
    </w:p>
    <w:p w14:paraId="4E5DDD24" w14:textId="36149943" w:rsidR="00DA0FAD" w:rsidRDefault="00DA0FAD" w:rsidP="004F53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</w:pPr>
      <w:r w:rsidRPr="00DA0FAD">
        <w:rPr>
          <w:rFonts w:ascii="Arial,Bold" w:hAnsi="Arial,Bold" w:cs="Arial,Bold"/>
          <w:b/>
          <w:bCs/>
          <w:u w:val="single"/>
          <w:lang w:val="el-GR" w:bidi="ar-SA"/>
        </w:rPr>
        <w:t xml:space="preserve">ΜΕΤΡΗΣΗ ΔΑΚΩΝ </w:t>
      </w:r>
      <w:r w:rsidR="009B6DC9">
        <w:rPr>
          <w:rFonts w:ascii="Arial,Bold" w:hAnsi="Arial,Bold" w:cs="Arial,Bold"/>
          <w:b/>
          <w:bCs/>
          <w:u w:val="single"/>
          <w:lang w:val="el-GR" w:bidi="ar-SA"/>
        </w:rPr>
        <w:t>01</w:t>
      </w:r>
      <w:r w:rsidRPr="00DA0FAD">
        <w:rPr>
          <w:rFonts w:ascii="Arial,Bold" w:hAnsi="Arial,Bold" w:cs="Arial,Bold"/>
          <w:b/>
          <w:bCs/>
          <w:u w:val="single"/>
          <w:lang w:val="el-GR" w:bidi="ar-SA"/>
        </w:rPr>
        <w:t>.</w:t>
      </w:r>
      <w:r w:rsidR="009B6DC9">
        <w:rPr>
          <w:rFonts w:ascii="Arial,Bold" w:hAnsi="Arial,Bold" w:cs="Arial,Bold"/>
          <w:b/>
          <w:bCs/>
          <w:u w:val="single"/>
          <w:lang w:val="el-GR" w:bidi="ar-SA"/>
        </w:rPr>
        <w:t>08</w:t>
      </w:r>
      <w:r w:rsidRPr="00DA0FAD">
        <w:rPr>
          <w:rFonts w:ascii="Arial,Bold" w:hAnsi="Arial,Bold" w:cs="Arial,Bold"/>
          <w:b/>
          <w:bCs/>
          <w:u w:val="single"/>
          <w:lang w:val="el-GR" w:bidi="ar-SA"/>
        </w:rPr>
        <w:t>.22 / ΜΕΤΑΒΟΛΗ ΣΕ ΣΧΕΣΗ ΜΕ ΠΡΟΗΓΟΥΜΕΝΟ ΠΕΝΘΗΜΕΡΟ / ΘΥΛΑΚΕΣ ΚΑΙ ΠΑΓΙΔΕΣ ΔΙΚΤΥΟΥ</w:t>
      </w:r>
    </w:p>
    <w:p w14:paraId="62234F6B" w14:textId="0473179F" w:rsidR="00DA0FAD" w:rsidRPr="00EF5F6A" w:rsidRDefault="00DA0FAD" w:rsidP="004F53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el-GR" w:eastAsia="en-GB" w:bidi="ar-SA"/>
        </w:rPr>
        <w:sectPr w:rsidR="00DA0FAD" w:rsidRPr="00EF5F6A" w:rsidSect="00CA7FF2">
          <w:pgSz w:w="16838" w:h="11906" w:orient="landscape"/>
          <w:pgMar w:top="568" w:right="1440" w:bottom="1440" w:left="1440" w:header="708" w:footer="708" w:gutter="0"/>
          <w:cols w:space="708"/>
          <w:docGrid w:linePitch="360"/>
        </w:sectPr>
      </w:pPr>
    </w:p>
    <w:tbl>
      <w:tblPr>
        <w:tblW w:w="7945" w:type="dxa"/>
        <w:jc w:val="center"/>
        <w:tblLook w:val="04A0" w:firstRow="1" w:lastRow="0" w:firstColumn="1" w:lastColumn="0" w:noHBand="0" w:noVBand="1"/>
      </w:tblPr>
      <w:tblGrid>
        <w:gridCol w:w="926"/>
        <w:gridCol w:w="1834"/>
        <w:gridCol w:w="1997"/>
        <w:gridCol w:w="2019"/>
        <w:gridCol w:w="1169"/>
      </w:tblGrid>
      <w:tr w:rsidR="004F5365" w:rsidRPr="007B54CF" w14:paraId="67BA8AC4" w14:textId="77777777" w:rsidTr="004F5365">
        <w:trPr>
          <w:trHeight w:val="328"/>
          <w:jc w:val="center"/>
        </w:trPr>
        <w:tc>
          <w:tcPr>
            <w:tcW w:w="79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BB1A" w14:textId="77777777" w:rsidR="004F5365" w:rsidRPr="004F5365" w:rsidRDefault="004F5365" w:rsidP="00F65C2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val="el-GR"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val="el-GR" w:eastAsia="en-GB" w:bidi="ar-SA"/>
              </w:rPr>
              <w:lastRenderedPageBreak/>
              <w:t>ΜΕΤΡΗΣΗ ΔΑΚΩΝ 01.8.22 / ΜΕΤΑΒΟΛΗ ΣΕ ΣΧΕΣΗ ΜΕ ΠΡΟΗΓΟΥΜΕΝΟ ΠΕΝΘΗΜΕΡΟ</w:t>
            </w:r>
          </w:p>
        </w:tc>
      </w:tr>
      <w:tr w:rsidR="00EF5F6A" w:rsidRPr="007B54CF" w14:paraId="5176E470" w14:textId="77777777" w:rsidTr="004F5365">
        <w:trPr>
          <w:trHeight w:val="126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757D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ΑΑ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3904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ΠΑΓΙΔΑ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2AFE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ΣΥΛΛΗΦΘΕΝΤΕΣ ΔΑΚΟΙ 21.7 ΕΩΣ 26.7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1243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l-GR"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val="el-GR" w:eastAsia="en-GB" w:bidi="ar-SA"/>
              </w:rPr>
              <w:t>ΜΕΤΑΒΟΛΗ ΣΕ ΣΧΕΣΗ ΜΕ ΠΡΟΗΓΟΥΜΕΝΟ ΠΕΝΘΗΜΕΡΟ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72D3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l-GR"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4C070A91" w14:textId="77777777" w:rsidTr="004F5365">
        <w:trPr>
          <w:trHeight w:val="31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8A15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28F6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ΧΑΛΕΠΑ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3D55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C92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F738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781957D6" w14:textId="77777777" w:rsidTr="004F5365">
        <w:trPr>
          <w:trHeight w:val="772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4ABF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D987" w14:textId="77777777" w:rsidR="00DA0FAD" w:rsidRPr="000F20D7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l-GR" w:eastAsia="en-GB" w:bidi="ar-SA"/>
              </w:rPr>
            </w:pPr>
            <w:r w:rsidRPr="000F20D7">
              <w:rPr>
                <w:rFonts w:ascii="Calibri" w:eastAsia="Times New Roman" w:hAnsi="Calibri" w:cs="Calibri"/>
                <w:b/>
                <w:bCs/>
                <w:color w:val="FF0000"/>
                <w:lang w:val="el-GR" w:eastAsia="en-GB" w:bidi="ar-SA"/>
              </w:rPr>
              <w:t>Κ</w:t>
            </w:r>
          </w:p>
          <w:p w14:paraId="759954B4" w14:textId="16413696" w:rsidR="004F5365" w:rsidRPr="000F20D7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l-GR" w:eastAsia="en-GB" w:bidi="ar-SA"/>
              </w:rPr>
            </w:pPr>
            <w:r w:rsidRPr="000F20D7">
              <w:rPr>
                <w:rFonts w:ascii="Calibri" w:eastAsia="Times New Roman" w:hAnsi="Calibri" w:cs="Calibri"/>
                <w:b/>
                <w:bCs/>
                <w:color w:val="FF0000"/>
                <w:lang w:val="el-GR" w:eastAsia="en-GB" w:bidi="ar-SA"/>
              </w:rPr>
              <w:t>ΟΥΠΑ, ΛΑΚΟΣ, ΚΟΚΚΙΝΟ ΣΠΙΤΑΚΙ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7CFF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57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0301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F1F7" w14:textId="78C5AFA6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EF5F6A" w:rsidRPr="004F5365" w14:paraId="13CD79D6" w14:textId="77777777" w:rsidTr="004F5365">
        <w:trPr>
          <w:trHeight w:val="626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0A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9AD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ΧΑΛΕΠΑ, ΠΟΔΑΡΕ, ΕΛΕ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0DD5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69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9B84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E999" w14:textId="0A818A7A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</w:p>
        </w:tc>
      </w:tr>
      <w:tr w:rsidR="004F5365" w:rsidRPr="00EF5F6A" w14:paraId="07654055" w14:textId="77777777" w:rsidTr="004F5365">
        <w:trPr>
          <w:trHeight w:val="636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C5E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4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33D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ΧΑΛΕΠΑ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A1C9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7E52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1BFB" w14:textId="19F08456" w:rsidR="004F5365" w:rsidRPr="004F5365" w:rsidRDefault="00A9008A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11AA0A" wp14:editId="41E1BF99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32385</wp:posOffset>
                      </wp:positionV>
                      <wp:extent cx="342900" cy="314325"/>
                      <wp:effectExtent l="19050" t="0" r="19050" b="47625"/>
                      <wp:wrapNone/>
                      <wp:docPr id="10" name="Βέλος: Επάνω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BEA7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Βέλος: Επάνω 10" o:spid="_x0000_s1026" type="#_x0000_t68" style="position:absolute;margin-left:8pt;margin-top:2.55pt;width:27pt;height:24.7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EF5F6A" w14:paraId="4C90B318" w14:textId="77777777" w:rsidTr="004F5365">
        <w:trPr>
          <w:trHeight w:val="31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AFAE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85E6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ΛΥΓΙΑ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7A4F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61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F38D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53AC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</w:p>
        </w:tc>
      </w:tr>
      <w:tr w:rsidR="004F5365" w:rsidRPr="004F5365" w14:paraId="2A2645A6" w14:textId="77777777" w:rsidTr="004F5365">
        <w:trPr>
          <w:trHeight w:val="626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6FBD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6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A590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ΛΥΓΙΑ, ΞΥΛΟΦΟΡΟ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617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51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48D5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E01B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5964B575" w14:textId="77777777" w:rsidTr="004F5365">
        <w:trPr>
          <w:trHeight w:val="704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C2FB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CA35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ΔΕΚΑΛΕ, ΦΥΤΙΔΕ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47D8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59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F53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-56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57AE" w14:textId="3567D345" w:rsidR="004F5365" w:rsidRPr="004F5365" w:rsidRDefault="00A9008A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20E0F8" wp14:editId="102F42C9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12065</wp:posOffset>
                      </wp:positionV>
                      <wp:extent cx="342900" cy="314325"/>
                      <wp:effectExtent l="19050" t="0" r="19050" b="47625"/>
                      <wp:wrapNone/>
                      <wp:docPr id="9" name="Βέλος: Επάνω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35E20" id="Βέλος: Επάνω 9" o:spid="_x0000_s1026" type="#_x0000_t68" style="position:absolute;margin-left:8.75pt;margin-top:.95pt;width:27pt;height:24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43750206" w14:textId="77777777" w:rsidTr="004F5365">
        <w:trPr>
          <w:trHeight w:val="610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1E1A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81B2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0000"/>
                <w:lang w:eastAsia="en-GB" w:bidi="ar-SA"/>
              </w:rPr>
              <w:t>ΔΕΚΑΛΕ, ΣΚΑΛΕΣ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50A0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89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BE21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ADB7" w14:textId="25A0E58B" w:rsidR="004F5365" w:rsidRPr="004F5365" w:rsidRDefault="00A9008A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92C0FE" wp14:editId="167AB987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-25400</wp:posOffset>
                      </wp:positionV>
                      <wp:extent cx="342900" cy="314325"/>
                      <wp:effectExtent l="19050" t="0" r="19050" b="47625"/>
                      <wp:wrapNone/>
                      <wp:docPr id="8" name="Βέλος: Επάνω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CD19E" id="Βέλος: Επάνω 8" o:spid="_x0000_s1026" type="#_x0000_t68" style="position:absolute;margin-left:8.75pt;margin-top:-2pt;width:27pt;height:24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628CC757" w14:textId="77777777" w:rsidTr="004F5365">
        <w:trPr>
          <w:trHeight w:val="407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8807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6B4E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ΒΑΡΗ, ΑΜΠΕΛΑ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656F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65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FB7C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ABAC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22D077E1" w14:textId="77777777" w:rsidTr="004F5365">
        <w:trPr>
          <w:trHeight w:val="31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36FC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10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4E59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ΣΚΟΤΕΙΝΗ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55EB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EAF1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FFD5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27E395FF" w14:textId="77777777" w:rsidTr="004F5365">
        <w:trPr>
          <w:trHeight w:val="829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C2FD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11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2BFD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ΑΦΡΟΛΑΚΚΟΙ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7F13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69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C08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304B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525C7821" w14:textId="77777777" w:rsidTr="004F5365">
        <w:trPr>
          <w:trHeight w:val="735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2EED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12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2B64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ΑΦΡΟΛΑΚΚΟΙ, ΓΡΑΜΠΕΛΕ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6761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35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DC16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-20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2EC2" w14:textId="3FA122DE" w:rsidR="004F5365" w:rsidRPr="004F5365" w:rsidRDefault="00A9008A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C36F6C" wp14:editId="7DE7EDA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-89535</wp:posOffset>
                      </wp:positionV>
                      <wp:extent cx="342900" cy="314325"/>
                      <wp:effectExtent l="19050" t="0" r="19050" b="47625"/>
                      <wp:wrapNone/>
                      <wp:docPr id="5" name="Βέλος: Επάνω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C25D" id="Βέλος: Επάνω 5" o:spid="_x0000_s1026" type="#_x0000_t68" style="position:absolute;margin-left:8.55pt;margin-top:-7.05pt;width:27pt;height:24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2C331B33" w14:textId="77777777" w:rsidTr="004F5365">
        <w:trPr>
          <w:trHeight w:val="626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77E9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EB0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ΡΗΜΑΜΠΕΛΑ, ΠΙΤΣΙΜΑΣ, ΒΙΓΛΑ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4D07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47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C516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91AB" w14:textId="4BB29F01" w:rsidR="004F5365" w:rsidRPr="004F5365" w:rsidRDefault="00A9008A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8AB92A" wp14:editId="11AFAEC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7620</wp:posOffset>
                      </wp:positionV>
                      <wp:extent cx="342900" cy="314325"/>
                      <wp:effectExtent l="19050" t="0" r="19050" b="47625"/>
                      <wp:wrapNone/>
                      <wp:docPr id="4" name="Βέλος: Επάνω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A345E" id="Βέλος: Επάνω 4" o:spid="_x0000_s1026" type="#_x0000_t68" style="position:absolute;margin-left:8pt;margin-top:.6pt;width:27pt;height:24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568DDE05" w14:textId="77777777" w:rsidTr="004F5365">
        <w:trPr>
          <w:trHeight w:val="438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315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14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D131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76933C"/>
                <w:lang w:eastAsia="en-GB" w:bidi="ar-SA"/>
              </w:rPr>
              <w:t>ΡΗΜΑΜΠΕΛΑ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FE92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56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029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A66F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3C3ACF5B" w14:textId="77777777" w:rsidTr="004F5365">
        <w:trPr>
          <w:trHeight w:val="422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3CA9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15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E6E0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ΛΥΔΙΑ, ΚΛΗΜΑΤΣΟΡΙ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0427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77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31C4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3819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47A2E9F7" w14:textId="77777777" w:rsidTr="004F5365">
        <w:trPr>
          <w:trHeight w:val="751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995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16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A328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ΜΑΣΟΥΛΟΣ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F55E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73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0E10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397A" w14:textId="3E243DA4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0AA0B15" wp14:editId="683D79E3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-255270</wp:posOffset>
                      </wp:positionV>
                      <wp:extent cx="333375" cy="304800"/>
                      <wp:effectExtent l="19050" t="19050" r="47625" b="19050"/>
                      <wp:wrapNone/>
                      <wp:docPr id="17" name="Βέλος: Επάνω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04800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77578" id="Βέλος: Επάνω 17" o:spid="_x0000_s1026" type="#_x0000_t68" style="position:absolute;margin-left:8.05pt;margin-top:-20.1pt;width:26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1B3681D6" w14:textId="77777777" w:rsidTr="004F5365">
        <w:trPr>
          <w:trHeight w:val="657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911B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17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939F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ΕΛΕΠΡΙΝΟΣ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1A4B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46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9FC9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DBA0" w14:textId="50FF5A62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EF5F6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677E763" wp14:editId="471CAB8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52705</wp:posOffset>
                      </wp:positionV>
                      <wp:extent cx="342900" cy="314325"/>
                      <wp:effectExtent l="19050" t="0" r="19050" b="47625"/>
                      <wp:wrapNone/>
                      <wp:docPr id="18" name="Βέλος: Επάνω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900" cy="314325"/>
                              </a:xfrm>
                              <a:prstGeom prst="up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92DFB" id="Βέλος: Επάνω 18" o:spid="_x0000_s1026" type="#_x0000_t68" style="position:absolute;margin-left:8.7pt;margin-top:4.15pt;width:27pt;height:24.7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" adj="10800" fillcolor="white [3201]" strokecolor="#70ad47 [3209]" strokeweight="1.5pt"/>
                  </w:pict>
                </mc:Fallback>
              </mc:AlternateContent>
            </w:r>
          </w:p>
        </w:tc>
      </w:tr>
      <w:tr w:rsidR="004F5365" w:rsidRPr="004F5365" w14:paraId="5843A200" w14:textId="77777777" w:rsidTr="004F5365">
        <w:trPr>
          <w:trHeight w:val="375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BA1F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18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06C2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ΚΟΛΩΝΕ, ΝΙΚΟΛΑ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35F7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35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1760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A51F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75A8AE72" w14:textId="77777777" w:rsidTr="004F5365">
        <w:trPr>
          <w:trHeight w:val="438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D110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19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1E56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ΔΑΣΟΣ, ΚΟΛΩΝΕ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CD0A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44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E5F5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9C01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  <w:tr w:rsidR="004F5365" w:rsidRPr="004F5365" w14:paraId="08A89DF6" w14:textId="77777777" w:rsidTr="004F5365">
        <w:trPr>
          <w:trHeight w:val="657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54AE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20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8E6C" w14:textId="77777777" w:rsidR="004F5365" w:rsidRPr="004F5365" w:rsidRDefault="004F5365" w:rsidP="004F5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FFC000"/>
                <w:lang w:eastAsia="en-GB" w:bidi="ar-SA"/>
              </w:rPr>
              <w:t>ΖΑΓΡΕ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9EB3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46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0E38" w14:textId="77777777" w:rsidR="004F5365" w:rsidRPr="004F5365" w:rsidRDefault="004F5365" w:rsidP="00155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-9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6856" w14:textId="77777777" w:rsidR="004F5365" w:rsidRPr="004F5365" w:rsidRDefault="004F5365" w:rsidP="004F53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</w:pPr>
            <w:r w:rsidRPr="004F5365">
              <w:rPr>
                <w:rFonts w:ascii="Calibri" w:eastAsia="Times New Roman" w:hAnsi="Calibri" w:cs="Calibri"/>
                <w:b/>
                <w:bCs/>
                <w:color w:val="000000"/>
                <w:lang w:eastAsia="en-GB" w:bidi="ar-SA"/>
              </w:rPr>
              <w:t> </w:t>
            </w:r>
          </w:p>
        </w:tc>
      </w:tr>
    </w:tbl>
    <w:p w14:paraId="0E0179F6" w14:textId="77777777" w:rsidR="004F5365" w:rsidRPr="00EF5F6A" w:rsidRDefault="004F5365" w:rsidP="000417C5">
      <w:pPr>
        <w:spacing w:line="360" w:lineRule="auto"/>
        <w:jc w:val="center"/>
        <w:rPr>
          <w:rFonts w:ascii="Arial" w:hAnsi="Arial" w:cs="Arial"/>
          <w:b/>
          <w:bCs/>
          <w:u w:val="single"/>
          <w:lang w:val="el-GR"/>
        </w:rPr>
        <w:sectPr w:rsidR="004F5365" w:rsidRPr="00EF5F6A" w:rsidSect="004F5365">
          <w:pgSz w:w="11906" w:h="16838"/>
          <w:pgMar w:top="1440" w:right="567" w:bottom="1440" w:left="1440" w:header="709" w:footer="709" w:gutter="0"/>
          <w:cols w:space="708"/>
          <w:docGrid w:linePitch="360"/>
        </w:sectPr>
      </w:pPr>
    </w:p>
    <w:p w14:paraId="2ABE1404" w14:textId="77777777" w:rsidR="004519BA" w:rsidRDefault="000D14C6" w:rsidP="000417C5">
      <w:pPr>
        <w:spacing w:line="360" w:lineRule="auto"/>
        <w:jc w:val="center"/>
        <w:rPr>
          <w:rFonts w:ascii="Arial,Bold" w:hAnsi="Arial,Bold" w:cs="Arial,Bold"/>
          <w:b/>
          <w:bCs/>
          <w:sz w:val="20"/>
          <w:szCs w:val="20"/>
          <w:u w:val="single"/>
          <w:lang w:val="el-GR" w:bidi="ar-SA"/>
        </w:rPr>
      </w:pPr>
      <w:r w:rsidRPr="004519BA">
        <w:rPr>
          <w:rFonts w:ascii="Arial,Bold" w:hAnsi="Arial,Bold" w:cs="Arial,Bold"/>
          <w:b/>
          <w:bCs/>
          <w:sz w:val="20"/>
          <w:szCs w:val="20"/>
          <w:u w:val="single"/>
          <w:lang w:val="el-GR" w:bidi="ar-SA"/>
        </w:rPr>
        <w:lastRenderedPageBreak/>
        <w:t xml:space="preserve">ΠΡΟΒΛΕΨΗ ΚΛΙΜΑΤΙΚΩΝ ΣΥΝΘΗΚΩΝ ΓΙΑ ΔΑΚΟΠΡΟΣΒΟΛΗ ΕΠΟΜΕΝΗΣ ΕΒΔΟΜΑΔΑΣ </w:t>
      </w:r>
    </w:p>
    <w:p w14:paraId="32809C84" w14:textId="2E771DC6" w:rsidR="00E16DE6" w:rsidRPr="004519BA" w:rsidRDefault="000D14C6" w:rsidP="000417C5">
      <w:pPr>
        <w:spacing w:line="360" w:lineRule="auto"/>
        <w:jc w:val="center"/>
        <w:rPr>
          <w:rFonts w:ascii="Arial,Bold" w:hAnsi="Arial,Bold" w:cs="Arial,Bold"/>
          <w:b/>
          <w:bCs/>
          <w:sz w:val="20"/>
          <w:szCs w:val="20"/>
          <w:u w:val="single"/>
          <w:lang w:val="el-GR" w:bidi="ar-SA"/>
        </w:rPr>
      </w:pPr>
      <w:r w:rsidRPr="004519BA">
        <w:rPr>
          <w:rFonts w:ascii="Arial,Bold" w:hAnsi="Arial,Bold" w:cs="Arial,Bold"/>
          <w:b/>
          <w:bCs/>
          <w:sz w:val="20"/>
          <w:szCs w:val="20"/>
          <w:u w:val="single"/>
          <w:lang w:val="el-GR" w:bidi="ar-SA"/>
        </w:rPr>
        <w:t>(ΜΕΤΡΙΑ ΕΥΝΟΪΚΕΣ)</w:t>
      </w:r>
    </w:p>
    <w:p w14:paraId="02B57486" w14:textId="77777777" w:rsidR="00042960" w:rsidRPr="00EF5F6A" w:rsidRDefault="00042960" w:rsidP="000417C5">
      <w:pPr>
        <w:spacing w:line="360" w:lineRule="auto"/>
        <w:jc w:val="center"/>
        <w:rPr>
          <w:rFonts w:ascii="Arial,Bold" w:hAnsi="Arial,Bold" w:cs="Arial,Bold"/>
          <w:b/>
          <w:bCs/>
          <w:lang w:val="el-GR" w:bidi="ar-SA"/>
        </w:rPr>
      </w:pPr>
    </w:p>
    <w:p w14:paraId="0899B0FB" w14:textId="146C34B7" w:rsidR="00042960" w:rsidRDefault="00042960" w:rsidP="00042960">
      <w:pPr>
        <w:jc w:val="center"/>
        <w:rPr>
          <w:rFonts w:ascii="Arial,Bold" w:hAnsi="Arial,Bold" w:cs="Arial,Bold"/>
          <w:b/>
          <w:bCs/>
          <w:lang w:val="el-GR" w:bidi="ar-SA"/>
        </w:rPr>
      </w:pPr>
      <w:r>
        <w:rPr>
          <w:noProof/>
        </w:rPr>
        <w:drawing>
          <wp:inline distT="0" distB="0" distL="0" distR="0" wp14:anchorId="162F06BB" wp14:editId="2AA4DFCD">
            <wp:extent cx="5796000" cy="3623786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57" t="22222" r="32166" b="22671"/>
                    <a:stretch/>
                  </pic:blipFill>
                  <pic:spPr bwMode="auto">
                    <a:xfrm>
                      <a:off x="0" y="0"/>
                      <a:ext cx="5796000" cy="362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95001" w14:textId="0D8A2AD4" w:rsidR="000D14C6" w:rsidRPr="00EF5F6A" w:rsidRDefault="000D14C6">
      <w:pPr>
        <w:rPr>
          <w:rFonts w:ascii="Arial,Bold" w:hAnsi="Arial,Bold" w:cs="Arial,Bold"/>
          <w:b/>
          <w:bCs/>
          <w:lang w:val="el-GR" w:bidi="ar-SA"/>
        </w:rPr>
      </w:pPr>
      <w:r w:rsidRPr="00EF5F6A">
        <w:rPr>
          <w:rFonts w:ascii="Arial,Bold" w:hAnsi="Arial,Bold" w:cs="Arial,Bold"/>
          <w:b/>
          <w:bCs/>
          <w:lang w:val="el-GR" w:bidi="ar-SA"/>
        </w:rPr>
        <w:br w:type="page"/>
      </w:r>
    </w:p>
    <w:p w14:paraId="29712D74" w14:textId="77777777" w:rsidR="00B42D25" w:rsidRDefault="00B42D25" w:rsidP="000D14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l-GR" w:bidi="ar-SA"/>
        </w:rPr>
        <w:sectPr w:rsidR="00B42D25" w:rsidSect="00EF5F6A">
          <w:pgSz w:w="11906" w:h="16838"/>
          <w:pgMar w:top="1440" w:right="567" w:bottom="1440" w:left="1440" w:header="709" w:footer="709" w:gutter="0"/>
          <w:cols w:space="708"/>
          <w:docGrid w:linePitch="360"/>
        </w:sectPr>
      </w:pPr>
    </w:p>
    <w:p w14:paraId="00A2FF01" w14:textId="6C11002E" w:rsidR="000D14C6" w:rsidRPr="00CB0BBF" w:rsidRDefault="000D14C6" w:rsidP="000D14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l-GR" w:bidi="ar-SA"/>
        </w:rPr>
      </w:pPr>
      <w:r w:rsidRPr="00CB0BBF">
        <w:rPr>
          <w:rFonts w:ascii="Arial" w:hAnsi="Arial" w:cs="Arial"/>
          <w:b/>
          <w:bCs/>
          <w:u w:val="single"/>
          <w:lang w:val="el-GR" w:bidi="ar-SA"/>
        </w:rPr>
        <w:lastRenderedPageBreak/>
        <w:t xml:space="preserve">ΔΙΑΚΥΜΑΝΣΗ ΘΕΡΜΟΚΡΑΣΙΑΣ ΚΟΜΗΣ ΕΛΑΙΟΔΕΝΤΡΩΝ ΑΠΟ 1/7 ΕΩΣ </w:t>
      </w:r>
      <w:r w:rsidR="004B0756" w:rsidRPr="00CB0BBF">
        <w:rPr>
          <w:rFonts w:ascii="Arial" w:hAnsi="Arial" w:cs="Arial"/>
          <w:b/>
          <w:bCs/>
          <w:u w:val="single"/>
          <w:lang w:val="el-GR" w:bidi="ar-SA"/>
        </w:rPr>
        <w:t>01</w:t>
      </w:r>
      <w:r w:rsidRPr="00CB0BBF">
        <w:rPr>
          <w:rFonts w:ascii="Arial" w:hAnsi="Arial" w:cs="Arial"/>
          <w:b/>
          <w:bCs/>
          <w:u w:val="single"/>
          <w:lang w:val="el-GR" w:bidi="ar-SA"/>
        </w:rPr>
        <w:t>/</w:t>
      </w:r>
      <w:r w:rsidR="004B0756" w:rsidRPr="00CB0BBF">
        <w:rPr>
          <w:rFonts w:ascii="Arial" w:hAnsi="Arial" w:cs="Arial"/>
          <w:b/>
          <w:bCs/>
          <w:u w:val="single"/>
          <w:lang w:val="el-GR" w:bidi="ar-SA"/>
        </w:rPr>
        <w:t>8</w:t>
      </w:r>
      <w:r w:rsidRPr="00CB0BBF">
        <w:rPr>
          <w:rFonts w:ascii="Arial" w:hAnsi="Arial" w:cs="Arial"/>
          <w:b/>
          <w:bCs/>
          <w:u w:val="single"/>
          <w:lang w:val="el-GR" w:bidi="ar-SA"/>
        </w:rPr>
        <w:t xml:space="preserve"> (ΣΥΣΤΗΜΑ ΑΙΣΘΗΤΗΡΩΝ ΣΕΠ ΜΕΣΚΛΩΝ ΖΟΥΡΒΑΣ)</w:t>
      </w:r>
    </w:p>
    <w:p w14:paraId="6340D540" w14:textId="77777777" w:rsidR="00901D08" w:rsidRPr="00CB0BBF" w:rsidRDefault="00901D08" w:rsidP="000D14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l-GR" w:bidi="ar-SA"/>
        </w:rPr>
      </w:pPr>
    </w:p>
    <w:p w14:paraId="1F2A56C8" w14:textId="3C759003" w:rsidR="000D14C6" w:rsidRPr="00CB0BBF" w:rsidRDefault="000D14C6" w:rsidP="000D14C6">
      <w:pPr>
        <w:spacing w:line="360" w:lineRule="auto"/>
        <w:rPr>
          <w:rFonts w:ascii="Arial" w:hAnsi="Arial" w:cs="Arial"/>
          <w:b/>
          <w:bCs/>
          <w:u w:val="single"/>
          <w:lang w:val="el-GR" w:bidi="ar-SA"/>
        </w:rPr>
      </w:pPr>
      <w:r w:rsidRPr="00CB0BBF">
        <w:rPr>
          <w:rFonts w:ascii="Arial" w:hAnsi="Arial" w:cs="Arial"/>
          <w:b/>
          <w:bCs/>
          <w:u w:val="single"/>
          <w:lang w:val="el-GR" w:bidi="ar-SA"/>
        </w:rPr>
        <w:t>(ΣΥΝΘΗΚΕΣ ΜΕΣΟΥ ΚΑΥΣΩΝΑ 24,25/7 / ΜΙΚΡΟ ΧΡΟΝΙΚΟ ΔΙΑΣΤΗΜΑ)</w:t>
      </w:r>
    </w:p>
    <w:p w14:paraId="1C0AD09A" w14:textId="77777777" w:rsidR="00CB0BBF" w:rsidRDefault="00CB0BBF">
      <w:pPr>
        <w:rPr>
          <w:rFonts w:ascii="Arial" w:hAnsi="Arial" w:cs="Arial"/>
          <w:b/>
          <w:bCs/>
          <w:sz w:val="24"/>
          <w:szCs w:val="24"/>
          <w:u w:val="single"/>
          <w:lang w:val="el-GR" w:bidi="ar-SA"/>
        </w:rPr>
      </w:pPr>
    </w:p>
    <w:p w14:paraId="7A6B1119" w14:textId="714C3D92" w:rsidR="00CB0BBF" w:rsidRDefault="001B45B5">
      <w:pPr>
        <w:rPr>
          <w:rFonts w:ascii="Arial" w:hAnsi="Arial" w:cs="Arial"/>
          <w:b/>
          <w:bCs/>
          <w:sz w:val="24"/>
          <w:szCs w:val="24"/>
          <w:u w:val="single"/>
          <w:lang w:val="el-GR" w:bidi="ar-SA"/>
        </w:rPr>
      </w:pPr>
      <w:r>
        <w:rPr>
          <w:noProof/>
        </w:rPr>
        <w:drawing>
          <wp:inline distT="0" distB="0" distL="0" distR="0" wp14:anchorId="14E2F2DE" wp14:editId="5D41AA33">
            <wp:extent cx="8782050" cy="4200525"/>
            <wp:effectExtent l="0" t="0" r="0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89" r="918" b="6954"/>
                    <a:stretch/>
                  </pic:blipFill>
                  <pic:spPr bwMode="auto">
                    <a:xfrm>
                      <a:off x="0" y="0"/>
                      <a:ext cx="878205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29AD6" w14:textId="65F17038" w:rsidR="00EF5F6A" w:rsidRPr="00EF5F6A" w:rsidRDefault="00EF5F6A">
      <w:pPr>
        <w:rPr>
          <w:rFonts w:ascii="Arial" w:hAnsi="Arial" w:cs="Arial"/>
          <w:b/>
          <w:bCs/>
          <w:sz w:val="24"/>
          <w:szCs w:val="24"/>
          <w:u w:val="single"/>
          <w:lang w:val="el-GR" w:bidi="ar-SA"/>
        </w:rPr>
      </w:pPr>
      <w:r w:rsidRPr="00EF5F6A">
        <w:rPr>
          <w:rFonts w:ascii="Arial" w:hAnsi="Arial" w:cs="Arial"/>
          <w:b/>
          <w:bCs/>
          <w:sz w:val="24"/>
          <w:szCs w:val="24"/>
          <w:u w:val="single"/>
          <w:lang w:val="el-GR" w:bidi="ar-SA"/>
        </w:rPr>
        <w:br w:type="page"/>
      </w:r>
    </w:p>
    <w:p w14:paraId="75E977C1" w14:textId="77777777" w:rsidR="00B42D25" w:rsidRDefault="00B42D25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  <w:lang w:val="el-GR"/>
        </w:rPr>
        <w:sectPr w:rsidR="00B42D25" w:rsidSect="00B42D25">
          <w:pgSz w:w="16838" w:h="11906" w:orient="landscape"/>
          <w:pgMar w:top="567" w:right="1440" w:bottom="1440" w:left="1440" w:header="709" w:footer="709" w:gutter="0"/>
          <w:cols w:space="708"/>
          <w:docGrid w:linePitch="360"/>
        </w:sectPr>
      </w:pPr>
    </w:p>
    <w:p w14:paraId="2BB74BA3" w14:textId="61186965" w:rsid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lastRenderedPageBreak/>
        <w:t>ΧΩΡΙΚΗ ΤΟΠΟΘΕΤΗΣΗ ΣΤΑΘΜΩΝ ΑΙΣΘΗΤΗΡΩΝ</w:t>
      </w:r>
    </w:p>
    <w:p w14:paraId="009030BF" w14:textId="77777777" w:rsidR="001714E9" w:rsidRPr="00EF5F6A" w:rsidRDefault="001714E9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  <w:lang w:val="el-GR"/>
        </w:rPr>
      </w:pPr>
    </w:p>
    <w:p w14:paraId="31DD7499" w14:textId="77777777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1)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ΣΚΟΤΕΙΝΗ 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>(ΣΥΝΤΕΤΑΓΜΕΝΗ ΣΤΑΘΜΟΥ : 23.961436,35.410754)</w:t>
      </w:r>
    </w:p>
    <w:p w14:paraId="17CED6E5" w14:textId="77777777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2)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ΡΙΖΙΝΙΑ 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>(ΣΥΝΤΕΤΑΓΜΕΝΗ ΣΤΑΘΜΟΥ : 23.951602,35.395567)</w:t>
      </w:r>
    </w:p>
    <w:p w14:paraId="7516C357" w14:textId="77777777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3)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ΧΑΛΕΠΑ 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>(ΣΥΝΤΕΤΑΓΜΕΝΗ ΣΤΑΘΜΟΥ : 23.955516,35.424921)</w:t>
      </w:r>
    </w:p>
    <w:p w14:paraId="0550CAA2" w14:textId="77777777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4)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ΜΑΣΟΥΛΟΣ 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>(ΣΥΝΤΕΤΑΓΜΕΝΗ ΣΤΑΘΜΟΥ : 23.947329,35.399454)</w:t>
      </w:r>
    </w:p>
    <w:p w14:paraId="077A5D3B" w14:textId="77777777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5)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 xml:space="preserve">ΚΛΗΜΑΤΣΟΡΙ 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>(ΣΥΝΤΕΤΑΓΜΕΝΗ ΣΤΑΘΜΟΥ : 23.962535,35.388165)</w:t>
      </w:r>
    </w:p>
    <w:p w14:paraId="17BBE4CE" w14:textId="7C5752A2" w:rsidR="00EF5F6A" w:rsidRPr="00EF5F6A" w:rsidRDefault="00EF5F6A" w:rsidP="00EF5F6A">
      <w:pPr>
        <w:spacing w:line="360" w:lineRule="auto"/>
        <w:rPr>
          <w:rFonts w:ascii="Arial" w:hAnsi="Arial" w:cs="Arial"/>
          <w:b/>
          <w:bCs/>
          <w:sz w:val="20"/>
          <w:szCs w:val="20"/>
          <w:lang w:val="el-GR"/>
        </w:rPr>
      </w:pP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6) </w:t>
      </w:r>
      <w:r w:rsidRPr="00EF5F6A">
        <w:rPr>
          <w:rFonts w:ascii="Arial" w:hAnsi="Arial" w:cs="Arial"/>
          <w:b/>
          <w:bCs/>
          <w:sz w:val="20"/>
          <w:szCs w:val="20"/>
          <w:u w:val="single"/>
          <w:lang w:val="el-GR"/>
        </w:rPr>
        <w:t>ΚΕΝΤΡΙΚΟ ΜΕΣΚΛΑ</w:t>
      </w:r>
      <w:r w:rsidRPr="00EF5F6A">
        <w:rPr>
          <w:rFonts w:ascii="Arial" w:hAnsi="Arial" w:cs="Arial"/>
          <w:b/>
          <w:bCs/>
          <w:sz w:val="20"/>
          <w:szCs w:val="20"/>
          <w:lang w:val="el-GR"/>
        </w:rPr>
        <w:t xml:space="preserve"> (ΣΥΝΤΕΤΑΓΜΕΝΗ ΣΤΑΘΜΟΥ :23.956992,35.40489)</w:t>
      </w:r>
    </w:p>
    <w:sectPr w:rsidR="00EF5F6A" w:rsidRPr="00EF5F6A" w:rsidSect="00EF5F6A">
      <w:pgSz w:w="11906" w:h="16838"/>
      <w:pgMar w:top="1440" w:right="56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ECC"/>
    <w:rsid w:val="000417C5"/>
    <w:rsid w:val="00042960"/>
    <w:rsid w:val="000D14C6"/>
    <w:rsid w:val="000F20D7"/>
    <w:rsid w:val="001553D2"/>
    <w:rsid w:val="001714E9"/>
    <w:rsid w:val="001B45B5"/>
    <w:rsid w:val="004519BA"/>
    <w:rsid w:val="004B0756"/>
    <w:rsid w:val="004F5365"/>
    <w:rsid w:val="006563F1"/>
    <w:rsid w:val="00662684"/>
    <w:rsid w:val="006B0D9A"/>
    <w:rsid w:val="007B54CF"/>
    <w:rsid w:val="007F58D0"/>
    <w:rsid w:val="00901D08"/>
    <w:rsid w:val="009A0ECC"/>
    <w:rsid w:val="009B6DC9"/>
    <w:rsid w:val="009F44A2"/>
    <w:rsid w:val="00A67E6C"/>
    <w:rsid w:val="00A9008A"/>
    <w:rsid w:val="00B42D25"/>
    <w:rsid w:val="00BF6ACE"/>
    <w:rsid w:val="00CA7FF2"/>
    <w:rsid w:val="00CB0BBF"/>
    <w:rsid w:val="00D249B4"/>
    <w:rsid w:val="00DA0FAD"/>
    <w:rsid w:val="00E16DE6"/>
    <w:rsid w:val="00EF5F6A"/>
    <w:rsid w:val="00F6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354B5"/>
  <w15:chartTrackingRefBased/>
  <w15:docId w15:val="{E3D1F4B6-E916-4A88-9952-F563ABEA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0E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964;&#945;&#964;&#953;&#945;&#957;&#951;%20%20%20&#945;&#957;&#964;&#953;&#947;&#961;&#945;&#966;&#959;%2016%209%202021\2021-2022\&#928;&#923;&#933;&#920;&#919;&#931;&#924;&#927;&#931;%20&#916;&#913;&#922;&#927;&#933;%202021-22\&#924;&#917;&#932;&#929;&#919;&#931;&#917;&#921;&#931;%20&#916;&#913;&#922;&#927;&#933;%20&#924;&#917;&#931;&#922;&#923;&#913;%2022\&#925;&#941;&#959;%20&#934;&#973;&#955;&#955;&#959;%20&#949;&#961;&#947;&#945;&#963;&#943;&#945;&#962;%20&#964;&#959;&#965;%20Microsoft%20Office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32744226454125E-2"/>
          <c:y val="8.3769656530666481E-2"/>
          <c:w val="0.81385012743897167"/>
          <c:h val="0.80765546925436471"/>
        </c:manualLayout>
      </c:layout>
      <c:lineChart>
        <c:grouping val="standard"/>
        <c:varyColors val="0"/>
        <c:ser>
          <c:idx val="0"/>
          <c:order val="0"/>
          <c:tx>
            <c:strRef>
              <c:f>Φύλλο1!$B$1</c:f>
              <c:strCache>
                <c:ptCount val="1"/>
                <c:pt idx="0">
                  <c:v>ΒΟΡΕΙΟΣ ΘΥΛΑΚΑΣ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Φύλλο1!$A$2:$A$14</c:f>
              <c:strCache>
                <c:ptCount val="13"/>
                <c:pt idx="0">
                  <c:v>26-05 ΕΩΣ 01-06</c:v>
                </c:pt>
                <c:pt idx="1">
                  <c:v>01-06 ΕΩΣ 06-06</c:v>
                </c:pt>
                <c:pt idx="2">
                  <c:v>06-06 ΕΩΣ 11-06</c:v>
                </c:pt>
                <c:pt idx="3">
                  <c:v>11-06 ΕΩΣ 16-06</c:v>
                </c:pt>
                <c:pt idx="4">
                  <c:v>16-06 ΕΩΣ 21-06</c:v>
                </c:pt>
                <c:pt idx="5">
                  <c:v>21-06 ΕΩΣ 26-06</c:v>
                </c:pt>
                <c:pt idx="6">
                  <c:v>26-06 ΕΩΣ 01-07</c:v>
                </c:pt>
                <c:pt idx="7">
                  <c:v>01-07 ΕΩΣ 06-07</c:v>
                </c:pt>
                <c:pt idx="8">
                  <c:v>06-07 ΕΩΣ 11-07</c:v>
                </c:pt>
                <c:pt idx="9">
                  <c:v>11-07 ΕΩΣ 16-07</c:v>
                </c:pt>
                <c:pt idx="10">
                  <c:v>16-07 ΕΩΣ 21-07</c:v>
                </c:pt>
                <c:pt idx="11">
                  <c:v>21-07 ΕΩΣ 26-07</c:v>
                </c:pt>
                <c:pt idx="12">
                  <c:v>26-07 ΕΩΣ 01-08</c:v>
                </c:pt>
              </c:strCache>
            </c:strRef>
          </c:cat>
          <c:val>
            <c:numRef>
              <c:f>Φύλλο1!$B$2:$B$14</c:f>
              <c:numCache>
                <c:formatCode>General</c:formatCode>
                <c:ptCount val="13"/>
                <c:pt idx="0">
                  <c:v>24</c:v>
                </c:pt>
                <c:pt idx="1">
                  <c:v>33</c:v>
                </c:pt>
                <c:pt idx="2">
                  <c:v>38</c:v>
                </c:pt>
                <c:pt idx="3">
                  <c:v>24</c:v>
                </c:pt>
                <c:pt idx="4">
                  <c:v>30</c:v>
                </c:pt>
                <c:pt idx="5">
                  <c:v>31</c:v>
                </c:pt>
                <c:pt idx="6">
                  <c:v>29</c:v>
                </c:pt>
                <c:pt idx="7">
                  <c:v>66</c:v>
                </c:pt>
                <c:pt idx="8">
                  <c:v>61</c:v>
                </c:pt>
                <c:pt idx="9">
                  <c:v>54</c:v>
                </c:pt>
                <c:pt idx="10">
                  <c:v>61</c:v>
                </c:pt>
                <c:pt idx="11">
                  <c:v>70</c:v>
                </c:pt>
                <c:pt idx="12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B7-4E92-9330-25069195347F}"/>
            </c:ext>
          </c:extLst>
        </c:ser>
        <c:ser>
          <c:idx val="1"/>
          <c:order val="1"/>
          <c:tx>
            <c:strRef>
              <c:f>Φύλλο1!$C$1</c:f>
              <c:strCache>
                <c:ptCount val="1"/>
                <c:pt idx="0">
                  <c:v>ΜΕΣΟΣ ΘΥΛΑΚΑΣ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Φύλλο1!$A$2:$A$14</c:f>
              <c:strCache>
                <c:ptCount val="13"/>
                <c:pt idx="0">
                  <c:v>26-05 ΕΩΣ 01-06</c:v>
                </c:pt>
                <c:pt idx="1">
                  <c:v>01-06 ΕΩΣ 06-06</c:v>
                </c:pt>
                <c:pt idx="2">
                  <c:v>06-06 ΕΩΣ 11-06</c:v>
                </c:pt>
                <c:pt idx="3">
                  <c:v>11-06 ΕΩΣ 16-06</c:v>
                </c:pt>
                <c:pt idx="4">
                  <c:v>16-06 ΕΩΣ 21-06</c:v>
                </c:pt>
                <c:pt idx="5">
                  <c:v>21-06 ΕΩΣ 26-06</c:v>
                </c:pt>
                <c:pt idx="6">
                  <c:v>26-06 ΕΩΣ 01-07</c:v>
                </c:pt>
                <c:pt idx="7">
                  <c:v>01-07 ΕΩΣ 06-07</c:v>
                </c:pt>
                <c:pt idx="8">
                  <c:v>06-07 ΕΩΣ 11-07</c:v>
                </c:pt>
                <c:pt idx="9">
                  <c:v>11-07 ΕΩΣ 16-07</c:v>
                </c:pt>
                <c:pt idx="10">
                  <c:v>16-07 ΕΩΣ 21-07</c:v>
                </c:pt>
                <c:pt idx="11">
                  <c:v>21-07 ΕΩΣ 26-07</c:v>
                </c:pt>
                <c:pt idx="12">
                  <c:v>26-07 ΕΩΣ 01-08</c:v>
                </c:pt>
              </c:strCache>
            </c:strRef>
          </c:cat>
          <c:val>
            <c:numRef>
              <c:f>Φύλλο1!$C$2:$C$14</c:f>
              <c:numCache>
                <c:formatCode>General</c:formatCode>
                <c:ptCount val="13"/>
                <c:pt idx="0">
                  <c:v>26</c:v>
                </c:pt>
                <c:pt idx="1">
                  <c:v>35</c:v>
                </c:pt>
                <c:pt idx="2">
                  <c:v>37</c:v>
                </c:pt>
                <c:pt idx="3">
                  <c:v>27</c:v>
                </c:pt>
                <c:pt idx="4">
                  <c:v>24</c:v>
                </c:pt>
                <c:pt idx="5">
                  <c:v>29</c:v>
                </c:pt>
                <c:pt idx="6">
                  <c:v>26</c:v>
                </c:pt>
                <c:pt idx="7">
                  <c:v>54</c:v>
                </c:pt>
                <c:pt idx="8">
                  <c:v>50</c:v>
                </c:pt>
                <c:pt idx="9">
                  <c:v>38</c:v>
                </c:pt>
                <c:pt idx="10">
                  <c:v>43</c:v>
                </c:pt>
                <c:pt idx="11">
                  <c:v>59</c:v>
                </c:pt>
                <c:pt idx="12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B7-4E92-9330-25069195347F}"/>
            </c:ext>
          </c:extLst>
        </c:ser>
        <c:ser>
          <c:idx val="2"/>
          <c:order val="2"/>
          <c:tx>
            <c:strRef>
              <c:f>Φύλλο1!$D$1</c:f>
              <c:strCache>
                <c:ptCount val="1"/>
                <c:pt idx="0">
                  <c:v>ΝΟΤΙΟΣ ΘΥΛΑΚΑΣ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Φύλλο1!$A$2:$A$14</c:f>
              <c:strCache>
                <c:ptCount val="13"/>
                <c:pt idx="0">
                  <c:v>26-05 ΕΩΣ 01-06</c:v>
                </c:pt>
                <c:pt idx="1">
                  <c:v>01-06 ΕΩΣ 06-06</c:v>
                </c:pt>
                <c:pt idx="2">
                  <c:v>06-06 ΕΩΣ 11-06</c:v>
                </c:pt>
                <c:pt idx="3">
                  <c:v>11-06 ΕΩΣ 16-06</c:v>
                </c:pt>
                <c:pt idx="4">
                  <c:v>16-06 ΕΩΣ 21-06</c:v>
                </c:pt>
                <c:pt idx="5">
                  <c:v>21-06 ΕΩΣ 26-06</c:v>
                </c:pt>
                <c:pt idx="6">
                  <c:v>26-06 ΕΩΣ 01-07</c:v>
                </c:pt>
                <c:pt idx="7">
                  <c:v>01-07 ΕΩΣ 06-07</c:v>
                </c:pt>
                <c:pt idx="8">
                  <c:v>06-07 ΕΩΣ 11-07</c:v>
                </c:pt>
                <c:pt idx="9">
                  <c:v>11-07 ΕΩΣ 16-07</c:v>
                </c:pt>
                <c:pt idx="10">
                  <c:v>16-07 ΕΩΣ 21-07</c:v>
                </c:pt>
                <c:pt idx="11">
                  <c:v>21-07 ΕΩΣ 26-07</c:v>
                </c:pt>
                <c:pt idx="12">
                  <c:v>26-07 ΕΩΣ 01-08</c:v>
                </c:pt>
              </c:strCache>
            </c:strRef>
          </c:cat>
          <c:val>
            <c:numRef>
              <c:f>Φύλλο1!$D$2:$D$14</c:f>
              <c:numCache>
                <c:formatCode>General</c:formatCode>
                <c:ptCount val="13"/>
                <c:pt idx="0">
                  <c:v>19</c:v>
                </c:pt>
                <c:pt idx="1">
                  <c:v>22</c:v>
                </c:pt>
                <c:pt idx="2">
                  <c:v>25</c:v>
                </c:pt>
                <c:pt idx="3">
                  <c:v>18</c:v>
                </c:pt>
                <c:pt idx="4">
                  <c:v>22</c:v>
                </c:pt>
                <c:pt idx="5">
                  <c:v>27</c:v>
                </c:pt>
                <c:pt idx="6">
                  <c:v>32</c:v>
                </c:pt>
                <c:pt idx="7">
                  <c:v>61</c:v>
                </c:pt>
                <c:pt idx="8">
                  <c:v>60</c:v>
                </c:pt>
                <c:pt idx="9">
                  <c:v>53</c:v>
                </c:pt>
                <c:pt idx="10">
                  <c:v>50</c:v>
                </c:pt>
                <c:pt idx="11">
                  <c:v>56</c:v>
                </c:pt>
                <c:pt idx="12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B7-4E92-9330-2506919534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7885695"/>
        <c:axId val="1717889439"/>
      </c:lineChart>
      <c:catAx>
        <c:axId val="1717885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7889439"/>
        <c:crosses val="autoZero"/>
        <c:auto val="1"/>
        <c:lblAlgn val="ctr"/>
        <c:lblOffset val="100"/>
        <c:noMultiLvlLbl val="0"/>
      </c:catAx>
      <c:valAx>
        <c:axId val="171788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7885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 SA</dc:creator>
  <cp:keywords/>
  <dc:description/>
  <cp:lastModifiedBy>MIC SA</cp:lastModifiedBy>
  <cp:revision>31</cp:revision>
  <dcterms:created xsi:type="dcterms:W3CDTF">2022-08-02T08:22:00Z</dcterms:created>
  <dcterms:modified xsi:type="dcterms:W3CDTF">2022-08-02T09:29:00Z</dcterms:modified>
</cp:coreProperties>
</file>